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3BD67" w14:textId="77777777" w:rsidR="002C33D5" w:rsidRDefault="002C33D5" w:rsidP="002C33D5">
      <w:pPr>
        <w:jc w:val="center"/>
        <w:rPr>
          <w:b/>
          <w:bCs/>
        </w:rPr>
      </w:pPr>
      <w:r>
        <w:rPr>
          <w:b/>
          <w:bCs/>
        </w:rPr>
        <w:t>RUSH COUNTY HIGHWAY DEPARTMENT</w:t>
      </w:r>
    </w:p>
    <w:p w14:paraId="1E05C826" w14:textId="77777777" w:rsidR="002C33D5" w:rsidRDefault="002C33D5" w:rsidP="002C33D5">
      <w:pPr>
        <w:jc w:val="center"/>
      </w:pPr>
      <w:smartTag w:uri="urn:schemas-microsoft-com:office:smarttags" w:element="address">
        <w:smartTag w:uri="urn:schemas-microsoft-com:office:smarttags" w:element="Street">
          <w:r>
            <w:t>1352 E State Road</w:t>
          </w:r>
        </w:smartTag>
      </w:smartTag>
      <w:r>
        <w:t xml:space="preserve"> 44</w:t>
      </w:r>
    </w:p>
    <w:p w14:paraId="5EDC2854" w14:textId="77777777" w:rsidR="002C33D5" w:rsidRDefault="002C33D5" w:rsidP="002C33D5">
      <w:pPr>
        <w:jc w:val="center"/>
      </w:pPr>
      <w:smartTag w:uri="urn:schemas-microsoft-com:office:smarttags" w:element="place">
        <w:smartTag w:uri="urn:schemas-microsoft-com:office:smarttags" w:element="City">
          <w:r>
            <w:t>Rushville</w:t>
          </w:r>
        </w:smartTag>
        <w:r>
          <w:t xml:space="preserve">, </w:t>
        </w:r>
        <w:smartTag w:uri="urn:schemas-microsoft-com:office:smarttags" w:element="State">
          <w:r>
            <w:t>Indiana</w:t>
          </w:r>
        </w:smartTag>
        <w:r>
          <w:t xml:space="preserve"> </w:t>
        </w:r>
        <w:smartTag w:uri="urn:schemas-microsoft-com:office:smarttags" w:element="PostalCode">
          <w:r>
            <w:t>46173-8701</w:t>
          </w:r>
        </w:smartTag>
      </w:smartTag>
    </w:p>
    <w:p w14:paraId="3F040624" w14:textId="77777777" w:rsidR="002C33D5" w:rsidRDefault="002C33D5" w:rsidP="002C33D5">
      <w:pPr>
        <w:jc w:val="center"/>
      </w:pPr>
    </w:p>
    <w:p w14:paraId="186C74F0" w14:textId="6FF68832" w:rsidR="002C33D5" w:rsidRDefault="002C33D5" w:rsidP="002C33D5">
      <w:pPr>
        <w:jc w:val="center"/>
        <w:rPr>
          <w:b/>
          <w:bCs/>
        </w:rPr>
      </w:pPr>
      <w:r>
        <w:rPr>
          <w:b/>
          <w:bCs/>
        </w:rPr>
        <w:t>202</w:t>
      </w:r>
      <w:r w:rsidR="00A74983">
        <w:rPr>
          <w:b/>
          <w:bCs/>
        </w:rPr>
        <w:t>3</w:t>
      </w:r>
      <w:r>
        <w:rPr>
          <w:b/>
          <w:bCs/>
        </w:rPr>
        <w:t xml:space="preserve"> ANNUAL BID DOCUMENTS</w:t>
      </w:r>
    </w:p>
    <w:p w14:paraId="13CED735" w14:textId="77777777" w:rsidR="002C33D5" w:rsidRDefault="002C33D5" w:rsidP="002C33D5">
      <w:pPr>
        <w:jc w:val="center"/>
        <w:rPr>
          <w:b/>
          <w:bCs/>
        </w:rPr>
      </w:pPr>
    </w:p>
    <w:p w14:paraId="0122D2B1" w14:textId="77777777" w:rsidR="002C33D5" w:rsidRDefault="002C33D5" w:rsidP="002C33D5">
      <w:pPr>
        <w:rPr>
          <w:u w:val="single"/>
        </w:rPr>
      </w:pPr>
    </w:p>
    <w:p w14:paraId="2FF979E3" w14:textId="77777777" w:rsidR="002C33D5" w:rsidRDefault="002C33D5" w:rsidP="002C33D5">
      <w:pPr>
        <w:rPr>
          <w:u w:val="single"/>
        </w:rPr>
      </w:pPr>
      <w:r>
        <w:rPr>
          <w:u w:val="single"/>
        </w:rPr>
        <w:t>General Conditions for Bidding:</w:t>
      </w:r>
    </w:p>
    <w:p w14:paraId="10C5CC0A" w14:textId="77777777" w:rsidR="002C33D5" w:rsidRDefault="002C33D5" w:rsidP="002C33D5"/>
    <w:p w14:paraId="0F31610F" w14:textId="2FCA054B" w:rsidR="002C33D5" w:rsidRDefault="002C33D5" w:rsidP="002C33D5">
      <w:pPr>
        <w:pStyle w:val="ListParagraph"/>
        <w:numPr>
          <w:ilvl w:val="0"/>
          <w:numId w:val="1"/>
        </w:numPr>
      </w:pPr>
      <w:r>
        <w:t>All bids shall be submitted on Form B-13 (Offer or Proposal) and must be accompanied by Form B-12 (Non-Collusion Affidavit).</w:t>
      </w:r>
    </w:p>
    <w:p w14:paraId="746527DE" w14:textId="77777777" w:rsidR="002C33D5" w:rsidRDefault="002C33D5" w:rsidP="002C33D5">
      <w:r>
        <w:t>2.  All bids shall be on a unit price basis.</w:t>
      </w:r>
    </w:p>
    <w:p w14:paraId="67B766AC" w14:textId="77777777" w:rsidR="002C33D5" w:rsidRDefault="002C33D5" w:rsidP="002C33D5">
      <w:r>
        <w:t>3.  All bidders may bid on any or all items, which are listed in this bid request.</w:t>
      </w:r>
    </w:p>
    <w:p w14:paraId="01EAAFD3" w14:textId="77777777" w:rsidR="002C33D5" w:rsidRDefault="002C33D5" w:rsidP="002C33D5">
      <w:r>
        <w:t>4.  All bids shall be submitted in duplicate.</w:t>
      </w:r>
    </w:p>
    <w:p w14:paraId="2367F53D" w14:textId="77777777" w:rsidR="002C33D5" w:rsidRDefault="002C33D5" w:rsidP="002C33D5">
      <w:r>
        <w:t xml:space="preserve">5.  A certified check or bid bond shall accompany each </w:t>
      </w:r>
      <w:proofErr w:type="gramStart"/>
      <w:r>
        <w:t>materials</w:t>
      </w:r>
      <w:proofErr w:type="gramEnd"/>
      <w:r>
        <w:t xml:space="preserve"> and supplies bid in the</w:t>
      </w:r>
    </w:p>
    <w:p w14:paraId="6637F8DB" w14:textId="77777777" w:rsidR="002C33D5" w:rsidRDefault="002C33D5" w:rsidP="002C33D5">
      <w:r>
        <w:t xml:space="preserve">     amount of ten (10) percent of the bid total.</w:t>
      </w:r>
    </w:p>
    <w:p w14:paraId="0C52D648" w14:textId="77777777" w:rsidR="002C33D5" w:rsidRDefault="002C33D5" w:rsidP="002C33D5">
      <w:r>
        <w:t>6.  Certified checks or bid bonds shall be returned to all unsuccessful bidders.</w:t>
      </w:r>
    </w:p>
    <w:p w14:paraId="60F35122" w14:textId="77777777" w:rsidR="002C33D5" w:rsidRDefault="002C33D5" w:rsidP="002C33D5">
      <w:r>
        <w:t xml:space="preserve">7.  The Rush County Board of Commissioners reserves the right to accept more than one </w:t>
      </w:r>
    </w:p>
    <w:p w14:paraId="50A3AFB0" w14:textId="079971C1" w:rsidR="002C33D5" w:rsidRDefault="002C33D5" w:rsidP="006E3CE8">
      <w:pPr>
        <w:ind w:left="360"/>
      </w:pPr>
      <w:r>
        <w:t xml:space="preserve">bid or reject any or all bids, or any part thereof. The Board of Commissioners reserves the right to accept bids on a </w:t>
      </w:r>
      <w:proofErr w:type="gramStart"/>
      <w:r>
        <w:t>line item</w:t>
      </w:r>
      <w:proofErr w:type="gramEnd"/>
      <w:r>
        <w:t xml:space="preserve"> basis and those they deem to be in the</w:t>
      </w:r>
      <w:r w:rsidR="006E3CE8">
        <w:t xml:space="preserve"> </w:t>
      </w:r>
      <w:r>
        <w:t>best interest of Rush County.</w:t>
      </w:r>
    </w:p>
    <w:p w14:paraId="3297DFF6" w14:textId="06822226" w:rsidR="002C33D5" w:rsidRDefault="002C33D5" w:rsidP="002C33D5">
      <w:r>
        <w:t xml:space="preserve">8.   Rush County is exempt from Indiana sales taxes and </w:t>
      </w:r>
      <w:r w:rsidR="00832727">
        <w:t>F</w:t>
      </w:r>
      <w:r>
        <w:t>ederal excise taxes.</w:t>
      </w:r>
    </w:p>
    <w:p w14:paraId="07779EDC" w14:textId="5B934000" w:rsidR="002C33D5" w:rsidRDefault="002C33D5" w:rsidP="002C33D5">
      <w:r>
        <w:t>9.   Bids shall be on a fixed price for the entire 202</w:t>
      </w:r>
      <w:r w:rsidR="00A74983">
        <w:t>3</w:t>
      </w:r>
      <w:r>
        <w:t>-year.</w:t>
      </w:r>
    </w:p>
    <w:p w14:paraId="5374E765" w14:textId="77777777" w:rsidR="002C33D5" w:rsidRDefault="002C33D5" w:rsidP="002C33D5">
      <w:r>
        <w:tab/>
      </w:r>
      <w:r>
        <w:tab/>
      </w:r>
    </w:p>
    <w:p w14:paraId="7F2ADF37" w14:textId="3E77EADE" w:rsidR="002C33D5" w:rsidRPr="00A74983" w:rsidRDefault="002C33D5" w:rsidP="00A74983">
      <w:r>
        <w:tab/>
      </w:r>
      <w:r>
        <w:rPr>
          <w:sz w:val="22"/>
          <w:szCs w:val="22"/>
        </w:rPr>
        <w:tab/>
      </w:r>
    </w:p>
    <w:p w14:paraId="2AC24F0C" w14:textId="77777777" w:rsidR="002C33D5" w:rsidRDefault="002C33D5" w:rsidP="002C33D5">
      <w:pPr>
        <w:rPr>
          <w:sz w:val="22"/>
          <w:szCs w:val="22"/>
        </w:rPr>
      </w:pPr>
      <w:r>
        <w:rPr>
          <w:sz w:val="22"/>
          <w:szCs w:val="22"/>
        </w:rPr>
        <w:tab/>
      </w:r>
      <w:r>
        <w:rPr>
          <w:sz w:val="22"/>
          <w:szCs w:val="22"/>
        </w:rPr>
        <w:tab/>
      </w:r>
    </w:p>
    <w:p w14:paraId="4CD888A5" w14:textId="60C3F8FC" w:rsidR="002C33D5" w:rsidRDefault="002C33D5" w:rsidP="00A74983">
      <w:r>
        <w:rPr>
          <w:sz w:val="22"/>
          <w:szCs w:val="22"/>
        </w:rPr>
        <w:tab/>
      </w:r>
    </w:p>
    <w:p w14:paraId="29FEF869" w14:textId="77777777" w:rsidR="002C33D5" w:rsidRDefault="002C33D5" w:rsidP="002C33D5">
      <w:pPr>
        <w:ind w:left="1440" w:hanging="1440"/>
      </w:pPr>
    </w:p>
    <w:p w14:paraId="358C9F26" w14:textId="2EB91DCE" w:rsidR="002C33D5" w:rsidRDefault="002C33D5" w:rsidP="002C33D5">
      <w:pPr>
        <w:ind w:left="1440" w:hanging="1440"/>
      </w:pPr>
      <w:r>
        <w:t>Item</w:t>
      </w:r>
      <w:r w:rsidR="00200CE4">
        <w:t xml:space="preserve"> </w:t>
      </w:r>
      <w:r>
        <w:t>#</w:t>
      </w:r>
      <w:r w:rsidR="00A74983">
        <w:t>1</w:t>
      </w:r>
      <w:r>
        <w:t>:</w:t>
      </w:r>
      <w:r>
        <w:tab/>
      </w:r>
      <w:r w:rsidR="00102BBB">
        <w:t>3</w:t>
      </w:r>
      <w:r>
        <w:t>5,000 tons or less, crushed dry gravel of various grades and sizes as needed, loaded into Rush County Highway trucks by the Vendor, when requested by the Highway Superintendent.</w:t>
      </w:r>
    </w:p>
    <w:p w14:paraId="6EC247D3" w14:textId="77777777" w:rsidR="002C33D5" w:rsidRDefault="002C33D5" w:rsidP="002C33D5">
      <w:pPr>
        <w:ind w:left="1440" w:hanging="1440"/>
      </w:pPr>
    </w:p>
    <w:p w14:paraId="2E4A4D62" w14:textId="73EB5D96" w:rsidR="002C33D5" w:rsidRDefault="002C33D5" w:rsidP="002C33D5">
      <w:pPr>
        <w:ind w:left="1440" w:hanging="1440"/>
      </w:pPr>
      <w:r>
        <w:t>Item</w:t>
      </w:r>
      <w:r w:rsidR="00200CE4">
        <w:t xml:space="preserve"> </w:t>
      </w:r>
      <w:r>
        <w:t>#</w:t>
      </w:r>
      <w:r w:rsidR="00A74983">
        <w:t>2</w:t>
      </w:r>
      <w:r>
        <w:t>:</w:t>
      </w:r>
      <w:r>
        <w:tab/>
        <w:t>60,000 tons or less, crushed stone of various grades and sizes as needed, loaded into Rush County Highway trucks by the Vendor, when requested by the Highway Superintendent.</w:t>
      </w:r>
    </w:p>
    <w:p w14:paraId="73877972" w14:textId="77777777" w:rsidR="002C33D5" w:rsidRDefault="002C33D5" w:rsidP="002C33D5">
      <w:pPr>
        <w:ind w:left="1440" w:hanging="1440"/>
      </w:pPr>
    </w:p>
    <w:p w14:paraId="2E30DAEA" w14:textId="541DA5A4" w:rsidR="00365D57" w:rsidRDefault="002C33D5" w:rsidP="00A74983">
      <w:pPr>
        <w:ind w:left="1440" w:hanging="1440"/>
      </w:pPr>
      <w:r>
        <w:tab/>
      </w:r>
      <w:r w:rsidR="00365D57">
        <w:t xml:space="preserve"> </w:t>
      </w:r>
    </w:p>
    <w:p w14:paraId="234B1282" w14:textId="77777777" w:rsidR="00365D57" w:rsidRDefault="00365D57" w:rsidP="00365D57">
      <w:pPr>
        <w:ind w:left="1440" w:hanging="1440"/>
      </w:pPr>
    </w:p>
    <w:p w14:paraId="10F755DE" w14:textId="77777777" w:rsidR="0025795A" w:rsidRDefault="00365D57" w:rsidP="0025795A">
      <w:pPr>
        <w:ind w:left="1440" w:hanging="1440"/>
      </w:pPr>
      <w:r>
        <w:tab/>
      </w:r>
    </w:p>
    <w:p w14:paraId="5739239A" w14:textId="7BBCB1A1" w:rsidR="002C33D5" w:rsidRPr="0025795A" w:rsidRDefault="002C33D5" w:rsidP="0025795A">
      <w:r>
        <w:rPr>
          <w:sz w:val="28"/>
          <w:szCs w:val="28"/>
        </w:rPr>
        <w:t xml:space="preserve"> “Rush County, in accordance with Title VI of the Civil Rights Act of 1964, 78 Stat. 252, 42 U.S.C 2000d to 2000d-4 and Title 49, Code of Federal Regulations, Department of Transportation, Subtitle A, Office the Secretary, Part 21, Nondiscrimination in Federally</w:t>
      </w:r>
      <w:r>
        <w:rPr>
          <w:sz w:val="28"/>
          <w:szCs w:val="28"/>
        </w:rPr>
        <w:softHyphen/>
        <w:t xml:space="preserve"> assisted programs of the Department of Transportation and Title 23 Code of Federal Regulations, Part 200, Title VI Program and Related Statutes, issued pursuant to such Acts, hereby notifies all bidders that it will </w:t>
      </w:r>
      <w:r w:rsidRPr="000707AC">
        <w:rPr>
          <w:sz w:val="28"/>
          <w:szCs w:val="28"/>
        </w:rPr>
        <w:t>affirmatively insure</w:t>
      </w:r>
      <w:r>
        <w:rPr>
          <w:b/>
          <w:bCs/>
          <w:sz w:val="28"/>
          <w:szCs w:val="28"/>
        </w:rPr>
        <w:t xml:space="preserve"> </w:t>
      </w:r>
      <w:r>
        <w:rPr>
          <w:sz w:val="28"/>
          <w:szCs w:val="28"/>
        </w:rPr>
        <w:t>that in any contact entered into pursuant to this advertisement, disadvantaged business enterprises will be afforded full opportunity to submit bids in response to this invitation and will not be discriminated against on the grounds of religion, race, color, national origin, sex, sexual orientation, gender identity, age, disability/handicap and low income in consideration for an award.”</w:t>
      </w:r>
    </w:p>
    <w:p w14:paraId="4617B6FE" w14:textId="77777777" w:rsidR="002C33D5" w:rsidRDefault="002C33D5" w:rsidP="002C33D5"/>
    <w:p w14:paraId="16D40545" w14:textId="77777777" w:rsidR="002C33D5" w:rsidRDefault="002C33D5" w:rsidP="002C33D5">
      <w:pPr>
        <w:ind w:left="1440" w:hanging="1440"/>
      </w:pPr>
      <w:r>
        <w:t>Bid documents may be picked up at the Rush County Highway Department or email</w:t>
      </w:r>
    </w:p>
    <w:p w14:paraId="5EDAD71F" w14:textId="77777777" w:rsidR="002C33D5" w:rsidRDefault="002C33D5" w:rsidP="002C33D5">
      <w:pPr>
        <w:ind w:left="1440" w:hanging="1440"/>
      </w:pPr>
      <w:r>
        <w:t>request to highway@rushcounty.in.gov.</w:t>
      </w:r>
    </w:p>
    <w:p w14:paraId="0C7B9CCD" w14:textId="77777777" w:rsidR="002C33D5" w:rsidRDefault="002C33D5" w:rsidP="002C33D5"/>
    <w:p w14:paraId="7D3B2475" w14:textId="568997F3" w:rsidR="002C33D5" w:rsidRDefault="002C33D5" w:rsidP="002C33D5">
      <w:r>
        <w:t>Seal</w:t>
      </w:r>
      <w:r w:rsidR="004D5B78">
        <w:t>ed</w:t>
      </w:r>
      <w:r>
        <w:t xml:space="preserve"> bids will be received until 9:30 A.M. local time on December 0</w:t>
      </w:r>
      <w:r w:rsidR="0025795A">
        <w:t>5</w:t>
      </w:r>
      <w:r>
        <w:t>, 20</w:t>
      </w:r>
      <w:r w:rsidR="000707AC">
        <w:t>2</w:t>
      </w:r>
      <w:r w:rsidR="0025795A">
        <w:t>2</w:t>
      </w:r>
      <w:r>
        <w:t xml:space="preserve"> at the office of the Auditor of Rush County, Indiana.</w:t>
      </w:r>
      <w:r>
        <w:tab/>
      </w:r>
    </w:p>
    <w:p w14:paraId="60F2A15A" w14:textId="77777777" w:rsidR="002C33D5" w:rsidRDefault="002C33D5" w:rsidP="002C33D5"/>
    <w:p w14:paraId="5724D57B" w14:textId="77777777" w:rsidR="002C33D5" w:rsidRDefault="002C33D5" w:rsidP="002C33D5">
      <w:r>
        <w:t>By order of the Board of Rush County Commissioners</w:t>
      </w:r>
    </w:p>
    <w:p w14:paraId="3B1EBD14" w14:textId="77777777" w:rsidR="002C33D5" w:rsidRDefault="002C33D5" w:rsidP="002C33D5"/>
    <w:p w14:paraId="25488999" w14:textId="77777777" w:rsidR="002C33D5" w:rsidRDefault="002C33D5" w:rsidP="002C33D5">
      <w:r>
        <w:t>Mark Bacon</w:t>
      </w:r>
    </w:p>
    <w:p w14:paraId="6AD38A8C" w14:textId="77777777" w:rsidR="002C33D5" w:rsidRDefault="002C33D5" w:rsidP="002C33D5">
      <w:r>
        <w:t>Paul Wilkinson</w:t>
      </w:r>
    </w:p>
    <w:p w14:paraId="50770024" w14:textId="5BC88B96" w:rsidR="002C33D5" w:rsidRDefault="00396E03" w:rsidP="002C33D5">
      <w:r>
        <w:t>Ron Jarman</w:t>
      </w:r>
    </w:p>
    <w:p w14:paraId="004D327C" w14:textId="77777777" w:rsidR="00D64E2F" w:rsidRDefault="00D64E2F"/>
    <w:sectPr w:rsidR="00D64E2F" w:rsidSect="00FE623A">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870B4"/>
    <w:multiLevelType w:val="hybridMultilevel"/>
    <w:tmpl w:val="346A4C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581B4614"/>
    <w:multiLevelType w:val="hybridMultilevel"/>
    <w:tmpl w:val="54C2F2E2"/>
    <w:lvl w:ilvl="0" w:tplc="EAD448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754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3997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3D5"/>
    <w:rsid w:val="000707AC"/>
    <w:rsid w:val="00102BBB"/>
    <w:rsid w:val="0015461C"/>
    <w:rsid w:val="00195049"/>
    <w:rsid w:val="00200CE4"/>
    <w:rsid w:val="0025795A"/>
    <w:rsid w:val="002C33D5"/>
    <w:rsid w:val="003068D1"/>
    <w:rsid w:val="00365D57"/>
    <w:rsid w:val="00367DA3"/>
    <w:rsid w:val="00396E03"/>
    <w:rsid w:val="004D5B78"/>
    <w:rsid w:val="005952DF"/>
    <w:rsid w:val="005C698D"/>
    <w:rsid w:val="00605365"/>
    <w:rsid w:val="00623E72"/>
    <w:rsid w:val="006E3CE8"/>
    <w:rsid w:val="00832727"/>
    <w:rsid w:val="00896CFB"/>
    <w:rsid w:val="009B10A4"/>
    <w:rsid w:val="00A63B02"/>
    <w:rsid w:val="00A74983"/>
    <w:rsid w:val="00D64E2F"/>
    <w:rsid w:val="00EC292E"/>
    <w:rsid w:val="00F228C1"/>
    <w:rsid w:val="00F42485"/>
    <w:rsid w:val="00FE6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51D62AE"/>
  <w15:chartTrackingRefBased/>
  <w15:docId w15:val="{78A6FDCA-401C-48C3-9660-46275A2E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3D5"/>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00407">
      <w:bodyDiv w:val="1"/>
      <w:marLeft w:val="0"/>
      <w:marRight w:val="0"/>
      <w:marTop w:val="0"/>
      <w:marBottom w:val="0"/>
      <w:divBdr>
        <w:top w:val="none" w:sz="0" w:space="0" w:color="auto"/>
        <w:left w:val="none" w:sz="0" w:space="0" w:color="auto"/>
        <w:bottom w:val="none" w:sz="0" w:space="0" w:color="auto"/>
        <w:right w:val="none" w:sz="0" w:space="0" w:color="auto"/>
      </w:divBdr>
    </w:div>
    <w:div w:id="139350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Sitton</dc:creator>
  <cp:keywords/>
  <dc:description/>
  <cp:lastModifiedBy>Jerry Sitton</cp:lastModifiedBy>
  <cp:revision>2</cp:revision>
  <dcterms:created xsi:type="dcterms:W3CDTF">2022-11-04T17:05:00Z</dcterms:created>
  <dcterms:modified xsi:type="dcterms:W3CDTF">2022-11-04T17:05:00Z</dcterms:modified>
</cp:coreProperties>
</file>